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E9B1" w14:textId="77777777" w:rsidR="00FB5E12" w:rsidRPr="009114EA" w:rsidRDefault="00FB5E12" w:rsidP="00FB5E12">
      <w:pPr>
        <w:spacing w:before="100" w:beforeAutospacing="1" w:after="100" w:afterAutospacing="1" w:line="240" w:lineRule="auto"/>
        <w:rPr>
          <w:rFonts w:ascii="Times New Roman" w:eastAsia="Times New Roman" w:hAnsi="Times New Roman" w:cs="Times New Roman"/>
          <w:b/>
          <w:bCs/>
          <w:kern w:val="0"/>
          <w14:ligatures w14:val="none"/>
        </w:rPr>
      </w:pPr>
      <w:r w:rsidRPr="009114EA">
        <w:rPr>
          <w:rFonts w:ascii="Times New Roman" w:eastAsia="Times New Roman" w:hAnsi="Times New Roman" w:cs="Times New Roman"/>
          <w:b/>
          <w:bCs/>
          <w:kern w:val="0"/>
          <w14:ligatures w14:val="none"/>
        </w:rPr>
        <w:t>Subject: Media Appeal – 28,000+ Urge FDA to Prevent Further Tragedy for Huntington’s Disease Families</w:t>
      </w:r>
    </w:p>
    <w:p w14:paraId="31A8E78B" w14:textId="2CEE953A" w:rsidR="009114EA" w:rsidRDefault="009114EA" w:rsidP="009114EA">
      <w:pPr>
        <w:pStyle w:val="gds-typography"/>
      </w:pPr>
      <w:r>
        <w:t>Dear Members of the Media,</w:t>
      </w:r>
    </w:p>
    <w:p w14:paraId="37C78482" w14:textId="2F93DFBE" w:rsidR="009114EA" w:rsidRDefault="009114EA" w:rsidP="009114EA">
      <w:pPr>
        <w:pStyle w:val="gds-typography"/>
      </w:pPr>
      <w:r>
        <w:t xml:space="preserve">We write to you not just as advocates, but as mothers, fathers, spouses, children, and caregivers living under the shadow of Huntington’s Disease (HD). My name is </w:t>
      </w:r>
      <w:r w:rsidRPr="00CE66A9">
        <w:rPr>
          <w:highlight w:val="yellow"/>
        </w:rPr>
        <w:t>(add name)</w:t>
      </w:r>
      <w:r>
        <w:t>, and together with over 28,000 petition signers, we urge you to share our story and help us move mountains for families desperate for hope.</w:t>
      </w:r>
    </w:p>
    <w:p w14:paraId="7C332DDD" w14:textId="7EC7D3CE" w:rsidR="009114EA" w:rsidRDefault="009114EA" w:rsidP="009114EA">
      <w:pPr>
        <w:pStyle w:val="gds-typography"/>
      </w:pPr>
      <w:r>
        <w:t xml:space="preserve">HD is not just a fatal, genetic neurological illness. It is, as so many signers of our petition described, a cruel and all-consuming family tragedy. It robs people of the ability to walk, talk, think, and ultimately, </w:t>
      </w:r>
      <w:r w:rsidR="00AB2FEB">
        <w:t>always ends in death</w:t>
      </w:r>
      <w:r>
        <w:t>. It is called the “</w:t>
      </w:r>
      <w:r w:rsidR="00AB2FEB">
        <w:t xml:space="preserve">one of the </w:t>
      </w:r>
      <w:r>
        <w:t>worst condition known to man”—a disease that steals generations, forcing children to become caregivers and families to live in constant fear.</w:t>
      </w:r>
    </w:p>
    <w:p w14:paraId="527371CB" w14:textId="77777777" w:rsidR="009114EA" w:rsidRDefault="009114EA" w:rsidP="009114EA">
      <w:pPr>
        <w:pStyle w:val="gds-typography"/>
      </w:pPr>
      <w:r>
        <w:t>For decades, the HD community has had no viable treatments. Now—at last—there is a glimmer of hope: AMT-130, a gene therapy by uniQure. The FDA recognized its promise, granting both Breakthrough and RMAT designations. Yet, just as hope is within reach, the FDA is wavering on its commitment to an accelerated approval pathway, citing concerns about using natural history controls—a method that is ethically essential for rare, devastating diseases where placebos can be cruel and unethical.</w:t>
      </w:r>
    </w:p>
    <w:p w14:paraId="31E151FD" w14:textId="77777777" w:rsidR="009114EA" w:rsidRDefault="009114EA" w:rsidP="009114EA">
      <w:pPr>
        <w:pStyle w:val="gds-typography"/>
      </w:pPr>
      <w:r>
        <w:t>Our petition—signed by more than 28,000 and supported by the lived experiences of 160 families—makes clear: delays are not bureaucratic inconveniences, but death sentences. HD progresses relentlessly; every lost month means lost memories, lost independence, and sometimes lost lives. As one signer put it: “A few years’ delay is literally the difference between life and death.”</w:t>
      </w:r>
    </w:p>
    <w:p w14:paraId="2C131733" w14:textId="77777777" w:rsidR="009114EA" w:rsidRDefault="009114EA" w:rsidP="009114EA">
      <w:pPr>
        <w:pStyle w:val="gds-typography"/>
      </w:pPr>
      <w:r>
        <w:t>We urge the FDA to honor its previous guidance, uphold the accelerated pathway, and act with the speed and compassion that this crisis demands. Our community has contributed to science, trusted the process, and now asks for just one thing: the chance for more moments—because any amount of time is meaningful to us.</w:t>
      </w:r>
    </w:p>
    <w:p w14:paraId="323F30B1" w14:textId="77777777" w:rsidR="009114EA" w:rsidRDefault="009114EA" w:rsidP="009114EA">
      <w:pPr>
        <w:pStyle w:val="gds-typography"/>
      </w:pPr>
      <w:r>
        <w:t xml:space="preserve">We ask you, members of the media, to: </w:t>
      </w:r>
    </w:p>
    <w:p w14:paraId="3B36C08B" w14:textId="77777777" w:rsidR="009114EA" w:rsidRDefault="009114EA" w:rsidP="009114EA">
      <w:pPr>
        <w:pStyle w:val="gds-typography"/>
      </w:pPr>
      <w:r>
        <w:t xml:space="preserve">• Highlight the real, generational and all-consuming devastation of HD </w:t>
      </w:r>
    </w:p>
    <w:p w14:paraId="1EEF760A" w14:textId="77777777" w:rsidR="009114EA" w:rsidRDefault="009114EA" w:rsidP="009114EA">
      <w:pPr>
        <w:pStyle w:val="gds-typography"/>
      </w:pPr>
      <w:r>
        <w:t xml:space="preserve">• Report the urgency and hope tied to AMT-130, and the FDA’s hesitation </w:t>
      </w:r>
    </w:p>
    <w:p w14:paraId="2A3AA1D8" w14:textId="77777777" w:rsidR="009114EA" w:rsidRDefault="009114EA" w:rsidP="009114EA">
      <w:pPr>
        <w:pStyle w:val="gds-typography"/>
      </w:pPr>
      <w:r>
        <w:t xml:space="preserve">• Amplify the call of 28,000+ signers demanding the FDA honor its commitment </w:t>
      </w:r>
    </w:p>
    <w:p w14:paraId="736DD385" w14:textId="639019CC" w:rsidR="009114EA" w:rsidRDefault="009114EA" w:rsidP="009114EA">
      <w:pPr>
        <w:pStyle w:val="gds-typography"/>
      </w:pPr>
      <w:r>
        <w:t>• Encourage your audience to sign, share, and help hold the FDA accountable</w:t>
      </w:r>
    </w:p>
    <w:p w14:paraId="575886E8" w14:textId="77777777" w:rsidR="009114EA" w:rsidRDefault="009114EA" w:rsidP="009114EA">
      <w:pPr>
        <w:pStyle w:val="gds-typography"/>
      </w:pPr>
      <w:r>
        <w:lastRenderedPageBreak/>
        <w:t>Your voice can help save lives, restore hope, and ensure that no more time is lost to this cruel disease. Stand with us—help us make sure families living with Huntington’s Disease are finally heard.</w:t>
      </w:r>
    </w:p>
    <w:p w14:paraId="7A3C5A34" w14:textId="3270E80A" w:rsidR="009114EA" w:rsidRDefault="009114EA" w:rsidP="009114EA">
      <w:pPr>
        <w:pStyle w:val="gds-typography"/>
      </w:pPr>
      <w:r>
        <w:t>Sincerely</w:t>
      </w:r>
      <w:r w:rsidRPr="00CE66A9">
        <w:rPr>
          <w:highlight w:val="yellow"/>
        </w:rPr>
        <w:t>, (add name)</w:t>
      </w:r>
      <w:r>
        <w:t xml:space="preserve"> </w:t>
      </w:r>
    </w:p>
    <w:p w14:paraId="1E7F305F" w14:textId="77777777" w:rsidR="009114EA" w:rsidRDefault="009114EA" w:rsidP="009114EA">
      <w:pPr>
        <w:pStyle w:val="gds-typography"/>
      </w:pPr>
    </w:p>
    <w:p w14:paraId="20348B5F" w14:textId="77777777" w:rsidR="009114EA" w:rsidRPr="009114EA" w:rsidRDefault="009114EA" w:rsidP="009114EA">
      <w:pPr>
        <w:pStyle w:val="gds-typography"/>
        <w:rPr>
          <w:b/>
          <w:bCs/>
        </w:rPr>
      </w:pPr>
    </w:p>
    <w:p w14:paraId="621475C2"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b/>
          <w:bCs/>
          <w:kern w:val="0"/>
          <w14:ligatures w14:val="none"/>
        </w:rPr>
      </w:pPr>
      <w:r w:rsidRPr="009114EA">
        <w:rPr>
          <w:rFonts w:ascii="Times New Roman" w:eastAsia="Times New Roman" w:hAnsi="Times New Roman" w:cs="Times New Roman"/>
          <w:b/>
          <w:bCs/>
          <w:kern w:val="0"/>
          <w14:ligatures w14:val="none"/>
        </w:rPr>
        <w:t>Subject: Media Appeal – Amplify Over 28,000 Voices Urging FDA Action for Huntington’s Disease</w:t>
      </w:r>
    </w:p>
    <w:p w14:paraId="45F68E5C"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Dear Members of the Media,</w:t>
      </w:r>
    </w:p>
    <w:p w14:paraId="1EC03511" w14:textId="43E2BE51"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 xml:space="preserve">I am </w:t>
      </w:r>
      <w:r w:rsidRPr="00CE66A9">
        <w:rPr>
          <w:rFonts w:ascii="Times New Roman" w:eastAsia="Times New Roman" w:hAnsi="Times New Roman" w:cs="Times New Roman"/>
          <w:kern w:val="0"/>
          <w:highlight w:val="yellow"/>
          <w14:ligatures w14:val="none"/>
        </w:rPr>
        <w:t>(add name)</w:t>
      </w:r>
      <w:r w:rsidRPr="009114EA">
        <w:rPr>
          <w:rFonts w:ascii="Times New Roman" w:eastAsia="Times New Roman" w:hAnsi="Times New Roman" w:cs="Times New Roman"/>
          <w:kern w:val="0"/>
          <w14:ligatures w14:val="none"/>
        </w:rPr>
        <w:t>, writing with thousands of families and over 28,000 petition signers who are fighting for hope in the face of Huntington’s Disease (HD). I urge you to help us bring national attention to the urgent crisis threatening our community and the lifeline that is slipping away due to regulatory delay.</w:t>
      </w:r>
    </w:p>
    <w:p w14:paraId="4EC09841" w14:textId="23155EBF"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 xml:space="preserve">HD is not just a rare neurological illness—it is </w:t>
      </w:r>
      <w:r w:rsidR="00AB2FEB">
        <w:rPr>
          <w:rFonts w:ascii="Times New Roman" w:eastAsia="Times New Roman" w:hAnsi="Times New Roman" w:cs="Times New Roman"/>
          <w:kern w:val="0"/>
          <w14:ligatures w14:val="none"/>
        </w:rPr>
        <w:t xml:space="preserve">often referred to as </w:t>
      </w:r>
      <w:r w:rsidRPr="009114EA">
        <w:rPr>
          <w:rFonts w:ascii="Times New Roman" w:eastAsia="Times New Roman" w:hAnsi="Times New Roman" w:cs="Times New Roman"/>
          <w:kern w:val="0"/>
          <w14:ligatures w14:val="none"/>
        </w:rPr>
        <w:t xml:space="preserve"> “</w:t>
      </w:r>
      <w:r w:rsidR="00AB2FEB">
        <w:rPr>
          <w:rFonts w:ascii="Times New Roman" w:eastAsia="Times New Roman" w:hAnsi="Times New Roman" w:cs="Times New Roman"/>
          <w:kern w:val="0"/>
          <w14:ligatures w14:val="none"/>
        </w:rPr>
        <w:t xml:space="preserve">one of </w:t>
      </w:r>
      <w:r w:rsidRPr="009114EA">
        <w:rPr>
          <w:rFonts w:ascii="Times New Roman" w:eastAsia="Times New Roman" w:hAnsi="Times New Roman" w:cs="Times New Roman"/>
          <w:kern w:val="0"/>
          <w14:ligatures w14:val="none"/>
        </w:rPr>
        <w:t xml:space="preserve">worst condition known to man,” devastating entire families for generations. </w:t>
      </w:r>
      <w:r w:rsidRPr="00CE66A9">
        <w:rPr>
          <w:rFonts w:ascii="Times New Roman" w:eastAsia="Times New Roman" w:hAnsi="Times New Roman" w:cs="Times New Roman"/>
          <w:kern w:val="0"/>
          <w:highlight w:val="yellow"/>
          <w14:ligatures w14:val="none"/>
        </w:rPr>
        <w:t>(add some of your personal story)</w:t>
      </w:r>
    </w:p>
    <w:p w14:paraId="4D9DCF9A"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For decades, there was no hope for slowing this relentless progression—until now. AMT-130, a gene therapy by uniQure, is the first true glimmer of hope for our community. The FDA recognized its promise, granting it both Breakthrough and RMAT designations. But just as hope became tangible, the FDA is wavering on its commitment to an accelerated approval pathway, citing concerns over proven, ethical natural history controls. For rare, fatal diseases like HD, such controls are not only scientifically valid but also humane, sparing families the agony of placebo brain surgery.</w:t>
      </w:r>
    </w:p>
    <w:p w14:paraId="3A32268E"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Our petition has united over 28,000 supporters and features the stories of 160 families. The messages are clear:</w:t>
      </w:r>
    </w:p>
    <w:p w14:paraId="30FDE6BC" w14:textId="77777777" w:rsidR="009114EA" w:rsidRPr="009114EA" w:rsidRDefault="009114EA" w:rsidP="009114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HD is a cruel, all-consuming family disease, robbing people of dignity, independence, and life itself.</w:t>
      </w:r>
    </w:p>
    <w:p w14:paraId="17898946" w14:textId="77777777" w:rsidR="009114EA" w:rsidRPr="009114EA" w:rsidRDefault="009114EA" w:rsidP="009114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Even a few months of slowed disease progression is precious—giving families more moments, more memories, and more hope.</w:t>
      </w:r>
    </w:p>
    <w:p w14:paraId="12640724" w14:textId="77777777" w:rsidR="009114EA" w:rsidRPr="009114EA" w:rsidRDefault="009114EA" w:rsidP="009114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Delaying access to AMT-130 is not just bureaucratic—it’s a death sentence for many. As one signer wrote: “A few years’ delay is literally the difference between life and death.”</w:t>
      </w:r>
    </w:p>
    <w:p w14:paraId="2272B936" w14:textId="77777777" w:rsidR="009114EA" w:rsidRPr="009114EA" w:rsidRDefault="009114EA" w:rsidP="009114E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Changing the rules now, after families have contributed to science and trusted the process, is a betrayal of trust and a source of deep community anger.</w:t>
      </w:r>
    </w:p>
    <w:p w14:paraId="26380AE2"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We urgently call on the FDA to honor its previous guidance, uphold the accelerated review for AMT-130, and recognize the dire unmet need in HD. We ask the media to:</w:t>
      </w:r>
    </w:p>
    <w:p w14:paraId="4F0657C4" w14:textId="77777777" w:rsidR="009114EA" w:rsidRPr="009114EA" w:rsidRDefault="009114EA" w:rsidP="009114E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lastRenderedPageBreak/>
        <w:t>Highlight the real, generational devastation caused by HD</w:t>
      </w:r>
    </w:p>
    <w:p w14:paraId="4161E7F9" w14:textId="77777777" w:rsidR="009114EA" w:rsidRPr="009114EA" w:rsidRDefault="009114EA" w:rsidP="009114E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Report on the urgency and hope tied to AMT-130, and the FDA’s current hesitation</w:t>
      </w:r>
    </w:p>
    <w:p w14:paraId="640D1944" w14:textId="77777777" w:rsidR="009114EA" w:rsidRPr="009114EA" w:rsidRDefault="009114EA" w:rsidP="009114E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Amplify the call of 28,000+ voices demanding the FDA honor its commitment</w:t>
      </w:r>
    </w:p>
    <w:p w14:paraId="658F2F6D" w14:textId="77777777" w:rsidR="009114EA" w:rsidRPr="009114EA" w:rsidRDefault="009114EA" w:rsidP="009114E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Encourage your audience to sign and share our petition, and to hold the FDA accountable</w:t>
      </w:r>
    </w:p>
    <w:p w14:paraId="411B4DC0"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Your coverage can help save lives, restore trust, and bring hope to thousands of families who have waited far too long. Please stand with us and ensure that the voices of Huntington’s families are finally heard.</w:t>
      </w:r>
    </w:p>
    <w:p w14:paraId="4F82A0D5" w14:textId="77777777" w:rsid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Sincerely,</w:t>
      </w:r>
    </w:p>
    <w:p w14:paraId="390A6619" w14:textId="77777777" w:rsid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p>
    <w:p w14:paraId="6408A929"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b/>
          <w:bCs/>
          <w:kern w:val="0"/>
          <w14:ligatures w14:val="none"/>
        </w:rPr>
      </w:pPr>
      <w:bookmarkStart w:id="0" w:name="_Hlk215917159"/>
      <w:r w:rsidRPr="009114EA">
        <w:rPr>
          <w:rFonts w:ascii="Times New Roman" w:eastAsia="Times New Roman" w:hAnsi="Times New Roman" w:cs="Times New Roman"/>
          <w:b/>
          <w:bCs/>
          <w:kern w:val="0"/>
          <w14:ligatures w14:val="none"/>
        </w:rPr>
        <w:t>Subject: Media Appeal – 28,000+ Urge FDA to Prevent Further Tragedy for Huntington’s Disease Families</w:t>
      </w:r>
    </w:p>
    <w:bookmarkEnd w:id="0"/>
    <w:p w14:paraId="4CD5CC9E"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Dear Members of the Media,</w:t>
      </w:r>
    </w:p>
    <w:p w14:paraId="4595CD89" w14:textId="18B4757B"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 xml:space="preserve">My name is </w:t>
      </w:r>
      <w:r w:rsidRPr="00CE66A9">
        <w:rPr>
          <w:rFonts w:ascii="Times New Roman" w:eastAsia="Times New Roman" w:hAnsi="Times New Roman" w:cs="Times New Roman"/>
          <w:kern w:val="0"/>
          <w:highlight w:val="yellow"/>
          <w14:ligatures w14:val="none"/>
        </w:rPr>
        <w:t>(add name)</w:t>
      </w:r>
      <w:r w:rsidRPr="009114EA">
        <w:rPr>
          <w:rFonts w:ascii="Times New Roman" w:eastAsia="Times New Roman" w:hAnsi="Times New Roman" w:cs="Times New Roman"/>
          <w:kern w:val="0"/>
          <w14:ligatures w14:val="none"/>
        </w:rPr>
        <w:t>, and I write on behalf of thousands of families and more than 28,000 petition signers desperately fighting for hope in the face of Huntington’s Disease (HD). We urge you to bring attention to the crisis unfolding—one that threatens to take not only time but lives from our community.</w:t>
      </w:r>
    </w:p>
    <w:p w14:paraId="1895E4DD" w14:textId="7FA45DD8"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HD is a rare, fatal, genetic neurological illness widely regarded as the “worst condition known to man.” It devastates entire families across generations, causing relentless physical, cognitive, and psychiatric decline. My husband was diagnosed at 24 and lost his 14-year battle to HD, and now my children, like so many others, live under the shadow of this disease. HD is a life defined by fear, anticipatory grief, and the knowledge that every moment lost is irreplaceable.</w:t>
      </w:r>
      <w:r>
        <w:rPr>
          <w:rFonts w:ascii="Times New Roman" w:eastAsia="Times New Roman" w:hAnsi="Times New Roman" w:cs="Times New Roman"/>
          <w:kern w:val="0"/>
          <w14:ligatures w14:val="none"/>
        </w:rPr>
        <w:t xml:space="preserve"> </w:t>
      </w:r>
      <w:r w:rsidRPr="00CE66A9">
        <w:rPr>
          <w:rFonts w:ascii="Times New Roman" w:eastAsia="Times New Roman" w:hAnsi="Times New Roman" w:cs="Times New Roman"/>
          <w:kern w:val="0"/>
          <w:highlight w:val="yellow"/>
          <w14:ligatures w14:val="none"/>
        </w:rPr>
        <w:t>(make this paragraph your story)</w:t>
      </w:r>
    </w:p>
    <w:p w14:paraId="5D401FD6"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The approval of AMT-130, the first gene therapy to show real promise for slowing HD progression, was supposed to be our glimmer of hope. The FDA recognized its potential, granting both Breakthrough and RMAT status—and previously agreed to an accelerated approval pathway, using proven, ethical natural history controls rather than inhumane sham surgeries as a comparison. But now, just as hope was within reach, the FDA is wavering, threatening to demand another traditional placebo-controlled trial.</w:t>
      </w:r>
    </w:p>
    <w:p w14:paraId="5491DBCD"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If the FDA requires another trial, the consequences will be catastrophic:</w:t>
      </w:r>
    </w:p>
    <w:p w14:paraId="6BBB9A25" w14:textId="77DD8472" w:rsidR="009114EA" w:rsidRPr="00AB2FEB" w:rsidRDefault="009114EA" w:rsidP="00AB2FEB">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 xml:space="preserve">It will cost millions of dollars, </w:t>
      </w:r>
      <w:r w:rsidR="00AB2FEB" w:rsidRPr="00AB2FEB">
        <w:rPr>
          <w:rFonts w:ascii="Times New Roman" w:eastAsia="Times New Roman" w:hAnsi="Times New Roman" w:cs="Times New Roman"/>
          <w:kern w:val="0"/>
          <w14:ligatures w14:val="none"/>
        </w:rPr>
        <w:t xml:space="preserve">which puts a further trial in jeopardy. </w:t>
      </w:r>
    </w:p>
    <w:p w14:paraId="171571F5" w14:textId="77777777" w:rsidR="009114EA" w:rsidRPr="00AB2FEB" w:rsidRDefault="009114EA" w:rsidP="00AB2FEB">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More HD patients would be forced to undergo unethical and inhuman sham (placebo) brain surgeries, a practice condemned by many physicians and signers of our petition as cruel and unnecessary for a fatal, untreatable disease.</w:t>
      </w:r>
    </w:p>
    <w:p w14:paraId="2CC188DD" w14:textId="77777777" w:rsidR="009114EA" w:rsidRPr="00AB2FEB" w:rsidRDefault="009114EA" w:rsidP="00AB2FEB">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 xml:space="preserve">Years of additional delay will mean that many patients—who would be eligible for this therapy today—will lose their chance at hope. Every month of delay brings new losses; </w:t>
      </w:r>
      <w:r w:rsidRPr="00AB2FEB">
        <w:rPr>
          <w:rFonts w:ascii="Times New Roman" w:eastAsia="Times New Roman" w:hAnsi="Times New Roman" w:cs="Times New Roman"/>
          <w:kern w:val="0"/>
          <w14:ligatures w14:val="none"/>
        </w:rPr>
        <w:lastRenderedPageBreak/>
        <w:t>as signers have stated, "even a few years’ delay is literally the difference between life and death."</w:t>
      </w:r>
    </w:p>
    <w:p w14:paraId="17AC5D5B" w14:textId="77777777" w:rsidR="009114EA" w:rsidRPr="00AB2FEB" w:rsidRDefault="009114EA" w:rsidP="00AB2FEB">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Many families will watch their loved ones deteriorate and die, knowing a potential lifeline was withheld by bureaucracy, not science.</w:t>
      </w:r>
    </w:p>
    <w:p w14:paraId="4A862215"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The 28,000+ supporters of our petition and the 160 detailed family stories are united in their plea:</w:t>
      </w:r>
    </w:p>
    <w:p w14:paraId="37FC84B9"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HD is a generational tragedy. "Any amount of time is meaningful"—even a few extra months of slowed progression means more memories, more independence, and less suffering.</w:t>
      </w:r>
    </w:p>
    <w:p w14:paraId="6D7C882B"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The FDA’s hesitation is a betrayal of patients and families who have contributed to science, trusted the process, and now see the rules being changed midstream.</w:t>
      </w:r>
    </w:p>
    <w:p w14:paraId="5D80C717"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To require another trial, with sham surgeries and years of waiting, is not just a setback—it is an ethical and humanitarian crisis.</w:t>
      </w:r>
    </w:p>
    <w:p w14:paraId="3062A5BB"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We call on the FDA to honor its previous commitments, uphold the accelerated approval pathway, and recognize the urgent, unmet need facing HD families. We ask the media to:</w:t>
      </w:r>
    </w:p>
    <w:p w14:paraId="76876BEB" w14:textId="77777777" w:rsidR="009114EA" w:rsidRPr="00AB2FEB" w:rsidRDefault="009114EA" w:rsidP="00AB2FEB">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Highlight the devastation HD brings to families and generations</w:t>
      </w:r>
    </w:p>
    <w:p w14:paraId="444406EA" w14:textId="77777777" w:rsidR="009114EA" w:rsidRPr="00AB2FEB" w:rsidRDefault="009114EA" w:rsidP="00AB2FEB">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Report on the hope represented by AMT-130, and the FDA’s current wavering</w:t>
      </w:r>
    </w:p>
    <w:p w14:paraId="00CA1242" w14:textId="77777777" w:rsidR="009114EA" w:rsidRPr="00AB2FEB" w:rsidRDefault="009114EA" w:rsidP="00AB2FEB">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Amplify the voices of over 28,000 petitioners demanding action and accountability</w:t>
      </w:r>
    </w:p>
    <w:p w14:paraId="632B19E2" w14:textId="77777777" w:rsidR="009114EA" w:rsidRPr="00AB2FEB" w:rsidRDefault="009114EA" w:rsidP="00AB2FEB">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AB2FEB">
        <w:rPr>
          <w:rFonts w:ascii="Times New Roman" w:eastAsia="Times New Roman" w:hAnsi="Times New Roman" w:cs="Times New Roman"/>
          <w:kern w:val="0"/>
          <w14:ligatures w14:val="none"/>
        </w:rPr>
        <w:t>Educate the public about the consequences of delay: unnecessary suffering, lost lives, and lost hope</w:t>
      </w:r>
    </w:p>
    <w:p w14:paraId="078CDDE1"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Your coverage can help save lives, restore trust, and ensure that Huntington’s families are no longer forced to watch loved ones fade away while a lifeline sits just out of reach. Please stand with us and make sure our voices are heard before more time—and more lives—are lost.</w:t>
      </w:r>
    </w:p>
    <w:p w14:paraId="4228B976" w14:textId="77777777"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p>
    <w:p w14:paraId="76C3E2F7" w14:textId="2BE5E700" w:rsidR="009114EA" w:rsidRPr="009114EA" w:rsidRDefault="009114EA" w:rsidP="009114EA">
      <w:pPr>
        <w:spacing w:before="100" w:beforeAutospacing="1" w:after="100" w:afterAutospacing="1" w:line="240" w:lineRule="auto"/>
        <w:rPr>
          <w:rFonts w:ascii="Times New Roman" w:eastAsia="Times New Roman" w:hAnsi="Times New Roman" w:cs="Times New Roman"/>
          <w:kern w:val="0"/>
          <w14:ligatures w14:val="none"/>
        </w:rPr>
      </w:pPr>
      <w:r w:rsidRPr="009114EA">
        <w:rPr>
          <w:rFonts w:ascii="Times New Roman" w:eastAsia="Times New Roman" w:hAnsi="Times New Roman" w:cs="Times New Roman"/>
          <w:kern w:val="0"/>
          <w14:ligatures w14:val="none"/>
        </w:rPr>
        <w:t>Sincerely</w:t>
      </w:r>
      <w:r w:rsidRPr="00CE66A9">
        <w:rPr>
          <w:rFonts w:ascii="Times New Roman" w:eastAsia="Times New Roman" w:hAnsi="Times New Roman" w:cs="Times New Roman"/>
          <w:kern w:val="0"/>
          <w:highlight w:val="yellow"/>
          <w14:ligatures w14:val="none"/>
        </w:rPr>
        <w:t xml:space="preserve">, </w:t>
      </w:r>
      <w:r w:rsidR="00AB2FEB" w:rsidRPr="00CE66A9">
        <w:rPr>
          <w:rFonts w:ascii="Times New Roman" w:eastAsia="Times New Roman" w:hAnsi="Times New Roman" w:cs="Times New Roman"/>
          <w:kern w:val="0"/>
          <w:highlight w:val="yellow"/>
          <w14:ligatures w14:val="none"/>
        </w:rPr>
        <w:t>(add name)</w:t>
      </w:r>
      <w:r w:rsidR="00AB2FEB">
        <w:rPr>
          <w:rFonts w:ascii="Times New Roman" w:eastAsia="Times New Roman" w:hAnsi="Times New Roman" w:cs="Times New Roman"/>
          <w:kern w:val="0"/>
          <w14:ligatures w14:val="none"/>
        </w:rPr>
        <w:t xml:space="preserve"> </w:t>
      </w:r>
    </w:p>
    <w:p w14:paraId="3EEAD3D6" w14:textId="77777777" w:rsidR="009114EA" w:rsidRDefault="009114EA" w:rsidP="009114EA">
      <w:pPr>
        <w:pStyle w:val="gds-typography"/>
      </w:pPr>
    </w:p>
    <w:p w14:paraId="3D8D2D1A" w14:textId="77777777" w:rsidR="00FD021F" w:rsidRDefault="00FD021F"/>
    <w:sectPr w:rsidR="00FD0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70D4F"/>
    <w:multiLevelType w:val="hybridMultilevel"/>
    <w:tmpl w:val="9290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6C3641"/>
    <w:multiLevelType w:val="multilevel"/>
    <w:tmpl w:val="2BA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F2687A"/>
    <w:multiLevelType w:val="multilevel"/>
    <w:tmpl w:val="C324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C48FA"/>
    <w:multiLevelType w:val="hybridMultilevel"/>
    <w:tmpl w:val="CB32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639162">
    <w:abstractNumId w:val="2"/>
  </w:num>
  <w:num w:numId="2" w16cid:durableId="2120562866">
    <w:abstractNumId w:val="1"/>
  </w:num>
  <w:num w:numId="3" w16cid:durableId="1878396837">
    <w:abstractNumId w:val="0"/>
  </w:num>
  <w:num w:numId="4" w16cid:durableId="1139759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EA"/>
    <w:rsid w:val="002B5ACC"/>
    <w:rsid w:val="0037286F"/>
    <w:rsid w:val="0047627B"/>
    <w:rsid w:val="004B3B0B"/>
    <w:rsid w:val="00563161"/>
    <w:rsid w:val="005A003F"/>
    <w:rsid w:val="00614F96"/>
    <w:rsid w:val="00621355"/>
    <w:rsid w:val="00672520"/>
    <w:rsid w:val="007343AA"/>
    <w:rsid w:val="0079461B"/>
    <w:rsid w:val="0082775D"/>
    <w:rsid w:val="009114EA"/>
    <w:rsid w:val="00AB2FEB"/>
    <w:rsid w:val="00C17ED6"/>
    <w:rsid w:val="00C65E3B"/>
    <w:rsid w:val="00C842CE"/>
    <w:rsid w:val="00CE66A9"/>
    <w:rsid w:val="00FB5E12"/>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3015"/>
  <w15:chartTrackingRefBased/>
  <w15:docId w15:val="{DD85D6E3-0A1E-41AB-8330-AB63D71A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E12"/>
  </w:style>
  <w:style w:type="paragraph" w:styleId="Heading1">
    <w:name w:val="heading 1"/>
    <w:basedOn w:val="Normal"/>
    <w:next w:val="Normal"/>
    <w:link w:val="Heading1Char"/>
    <w:uiPriority w:val="9"/>
    <w:qFormat/>
    <w:rsid w:val="00911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4EA"/>
    <w:rPr>
      <w:rFonts w:eastAsiaTheme="majorEastAsia" w:cstheme="majorBidi"/>
      <w:color w:val="272727" w:themeColor="text1" w:themeTint="D8"/>
    </w:rPr>
  </w:style>
  <w:style w:type="paragraph" w:styleId="Title">
    <w:name w:val="Title"/>
    <w:basedOn w:val="Normal"/>
    <w:next w:val="Normal"/>
    <w:link w:val="TitleChar"/>
    <w:uiPriority w:val="10"/>
    <w:qFormat/>
    <w:rsid w:val="00911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4EA"/>
    <w:pPr>
      <w:spacing w:before="160"/>
      <w:jc w:val="center"/>
    </w:pPr>
    <w:rPr>
      <w:i/>
      <w:iCs/>
      <w:color w:val="404040" w:themeColor="text1" w:themeTint="BF"/>
    </w:rPr>
  </w:style>
  <w:style w:type="character" w:customStyle="1" w:styleId="QuoteChar">
    <w:name w:val="Quote Char"/>
    <w:basedOn w:val="DefaultParagraphFont"/>
    <w:link w:val="Quote"/>
    <w:uiPriority w:val="29"/>
    <w:rsid w:val="009114EA"/>
    <w:rPr>
      <w:i/>
      <w:iCs/>
      <w:color w:val="404040" w:themeColor="text1" w:themeTint="BF"/>
    </w:rPr>
  </w:style>
  <w:style w:type="paragraph" w:styleId="ListParagraph">
    <w:name w:val="List Paragraph"/>
    <w:basedOn w:val="Normal"/>
    <w:uiPriority w:val="34"/>
    <w:qFormat/>
    <w:rsid w:val="009114EA"/>
    <w:pPr>
      <w:ind w:left="720"/>
      <w:contextualSpacing/>
    </w:pPr>
  </w:style>
  <w:style w:type="character" w:styleId="IntenseEmphasis">
    <w:name w:val="Intense Emphasis"/>
    <w:basedOn w:val="DefaultParagraphFont"/>
    <w:uiPriority w:val="21"/>
    <w:qFormat/>
    <w:rsid w:val="009114EA"/>
    <w:rPr>
      <w:i/>
      <w:iCs/>
      <w:color w:val="0F4761" w:themeColor="accent1" w:themeShade="BF"/>
    </w:rPr>
  </w:style>
  <w:style w:type="paragraph" w:styleId="IntenseQuote">
    <w:name w:val="Intense Quote"/>
    <w:basedOn w:val="Normal"/>
    <w:next w:val="Normal"/>
    <w:link w:val="IntenseQuoteChar"/>
    <w:uiPriority w:val="30"/>
    <w:qFormat/>
    <w:rsid w:val="00911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4EA"/>
    <w:rPr>
      <w:i/>
      <w:iCs/>
      <w:color w:val="0F4761" w:themeColor="accent1" w:themeShade="BF"/>
    </w:rPr>
  </w:style>
  <w:style w:type="character" w:styleId="IntenseReference">
    <w:name w:val="Intense Reference"/>
    <w:basedOn w:val="DefaultParagraphFont"/>
    <w:uiPriority w:val="32"/>
    <w:qFormat/>
    <w:rsid w:val="009114EA"/>
    <w:rPr>
      <w:b/>
      <w:bCs/>
      <w:smallCaps/>
      <w:color w:val="0F4761" w:themeColor="accent1" w:themeShade="BF"/>
      <w:spacing w:val="5"/>
    </w:rPr>
  </w:style>
  <w:style w:type="paragraph" w:customStyle="1" w:styleId="gds-typography">
    <w:name w:val="gds-typography"/>
    <w:basedOn w:val="Normal"/>
    <w:rsid w:val="009114E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Jackson</dc:creator>
  <cp:keywords/>
  <dc:description/>
  <cp:lastModifiedBy>Katie Jackson</cp:lastModifiedBy>
  <cp:revision>4</cp:revision>
  <dcterms:created xsi:type="dcterms:W3CDTF">2025-12-06T20:39:00Z</dcterms:created>
  <dcterms:modified xsi:type="dcterms:W3CDTF">2025-12-06T20:42:00Z</dcterms:modified>
</cp:coreProperties>
</file>